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4827" w14:textId="77777777" w:rsidR="009D4A28" w:rsidRDefault="009D4A28"/>
    <w:p w14:paraId="32493EB3" w14:textId="77777777" w:rsidR="009D4A28" w:rsidRDefault="009D4A28"/>
    <w:p w14:paraId="2936E50D" w14:textId="77777777" w:rsidR="009D4A28" w:rsidRDefault="009D4A28"/>
    <w:p w14:paraId="5D0FB059" w14:textId="040E0795" w:rsidR="009D4A28" w:rsidRDefault="009D4A28">
      <w:r w:rsidRPr="009D4A28">
        <w:t xml:space="preserve"> Frigorífico Modelo S.A. Administración: Tomás Gomensoro 2906 - Montevideo - Uruguay CONVOCATORIA Comunicamos a ustedes que FRIGORÍFICO MODELO S.A. ha convocado a los señores Accionistas para la Asamblea General Ordinaria a celebrarse el 27 de octubre de 2025 a las 11:00 horas en primera convocatoria, y a las 12:00 horas en segunda convocatoria, en la ciudad de Montevideo, Plaza Independencia 811 Planta Baja. ORDEN DEL DIA 1. Designación de dos Accionistas, para constituir la Comisión Escrutadora y firmar el Acta de Asamblea, y del </w:t>
      </w:r>
      <w:proofErr w:type="gramStart"/>
      <w:r w:rsidRPr="009D4A28">
        <w:t>Secretario</w:t>
      </w:r>
      <w:proofErr w:type="gramEnd"/>
      <w:r w:rsidRPr="009D4A28">
        <w:t xml:space="preserve"> de </w:t>
      </w:r>
      <w:proofErr w:type="gramStart"/>
      <w:r w:rsidRPr="009D4A28">
        <w:t>la misma</w:t>
      </w:r>
      <w:proofErr w:type="gramEnd"/>
      <w:r w:rsidRPr="009D4A28">
        <w:t>. 2. Consideración de la Memoria, Balance General (Estados Financieros Separados), Proyecto de Distribución de Utilidades, Informe del Sindico, del Comité de Auditoría y Vigilancia, y gestión de los miembros del Directorio y del Sindico, correspondientes al 96º Ejercicio finalizado el 30 de junio de 2025. 3. Consideración del Balance Consolidado (Estados Financieros Consolidados) al 30 de junio de 2025 de Frigorífico Modelo S.A. y sus subsidiarias. 4. Consideración de la Remuneración al Directorio y del Sindico y su responsabilidad. 5. Designación de la Auditoría Externa para los ejercicios 2025/2026 y 2026/2027.</w:t>
      </w:r>
    </w:p>
    <w:p w14:paraId="742DC878" w14:textId="39FDEA3B" w:rsidR="004E4441" w:rsidRDefault="009D4A28">
      <w:r w:rsidRPr="009D4A28">
        <w:t xml:space="preserve">Designación de Calificadora de Riesgos para 2026 y 2027. 6. Elección de dos titulares y cinco suplentes del Directorio, y del Sindico y su suplente. NOTAS: Para formar parte de la Asamblea deberán inscribirse los certificados expedidos a tales efectos por la entidad registrante y los respectivos intermediarios de valores, en el local social, calle Tomas Gomensoro 2906, todos los días hábiles, de 09:30 a 16:00 horas, hasta el día 21 de octubre de 2025 a las 12:00 horas. Montevideo, setiembre de 2025 DIRECTORIO Agustín Fernández Abella </w:t>
      </w:r>
      <w:proofErr w:type="gramStart"/>
      <w:r w:rsidRPr="009D4A28">
        <w:t>Presidente</w:t>
      </w:r>
      <w:proofErr w:type="gramEnd"/>
      <w:r w:rsidRPr="009D4A28">
        <w:t xml:space="preserve"> Santiago Fernández Abella </w:t>
      </w:r>
      <w:proofErr w:type="gramStart"/>
      <w:r w:rsidRPr="009D4A28">
        <w:t>Vicepresidente</w:t>
      </w:r>
      <w:proofErr w:type="gramEnd"/>
      <w:r w:rsidRPr="009D4A28">
        <w:t xml:space="preserve"> Álvaro </w:t>
      </w:r>
      <w:proofErr w:type="spellStart"/>
      <w:r w:rsidRPr="009D4A28">
        <w:t>Ustria</w:t>
      </w:r>
      <w:proofErr w:type="spellEnd"/>
      <w:r w:rsidRPr="009D4A28">
        <w:t xml:space="preserve"> </w:t>
      </w:r>
      <w:proofErr w:type="spellStart"/>
      <w:r w:rsidRPr="009D4A28">
        <w:t>Dobal</w:t>
      </w:r>
      <w:proofErr w:type="spellEnd"/>
      <w:r w:rsidRPr="009D4A28">
        <w:t xml:space="preserve"> </w:t>
      </w:r>
      <w:proofErr w:type="gramStart"/>
      <w:r w:rsidRPr="009D4A28">
        <w:t>Secretario</w:t>
      </w:r>
      <w:proofErr w:type="gramEnd"/>
      <w:r w:rsidRPr="009D4A28">
        <w:t xml:space="preserve"> Augusto </w:t>
      </w:r>
      <w:proofErr w:type="spellStart"/>
      <w:r w:rsidRPr="009D4A28">
        <w:t>Paullier</w:t>
      </w:r>
      <w:proofErr w:type="spellEnd"/>
      <w:r w:rsidRPr="009D4A28">
        <w:t xml:space="preserve"> de León Vocal Antonio Terra </w:t>
      </w:r>
      <w:proofErr w:type="spellStart"/>
      <w:r w:rsidRPr="009D4A28">
        <w:t>Rompani</w:t>
      </w:r>
      <w:proofErr w:type="spellEnd"/>
      <w:r w:rsidRPr="009D4A28">
        <w:t xml:space="preserve"> Vocal Síndico: Federico Otegui. Última Publicación</w:t>
      </w:r>
    </w:p>
    <w:sectPr w:rsidR="004E44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28"/>
    <w:rsid w:val="0047104A"/>
    <w:rsid w:val="004E4441"/>
    <w:rsid w:val="00950D83"/>
    <w:rsid w:val="009D4A2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3241"/>
  <w15:chartTrackingRefBased/>
  <w15:docId w15:val="{EA5DB435-3C57-4BAB-9A98-9C089D84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4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4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4A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4A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4A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4A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4A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4A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4A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4A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4A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4A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4A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4A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4A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4A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4A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4A28"/>
    <w:rPr>
      <w:rFonts w:eastAsiaTheme="majorEastAsia" w:cstheme="majorBidi"/>
      <w:color w:val="272727" w:themeColor="text1" w:themeTint="D8"/>
    </w:rPr>
  </w:style>
  <w:style w:type="paragraph" w:styleId="Ttulo">
    <w:name w:val="Title"/>
    <w:basedOn w:val="Normal"/>
    <w:next w:val="Normal"/>
    <w:link w:val="TtuloCar"/>
    <w:uiPriority w:val="10"/>
    <w:qFormat/>
    <w:rsid w:val="009D4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4A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4A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4A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4A28"/>
    <w:pPr>
      <w:spacing w:before="160"/>
      <w:jc w:val="center"/>
    </w:pPr>
    <w:rPr>
      <w:i/>
      <w:iCs/>
      <w:color w:val="404040" w:themeColor="text1" w:themeTint="BF"/>
    </w:rPr>
  </w:style>
  <w:style w:type="character" w:customStyle="1" w:styleId="CitaCar">
    <w:name w:val="Cita Car"/>
    <w:basedOn w:val="Fuentedeprrafopredeter"/>
    <w:link w:val="Cita"/>
    <w:uiPriority w:val="29"/>
    <w:rsid w:val="009D4A28"/>
    <w:rPr>
      <w:i/>
      <w:iCs/>
      <w:color w:val="404040" w:themeColor="text1" w:themeTint="BF"/>
    </w:rPr>
  </w:style>
  <w:style w:type="paragraph" w:styleId="Prrafodelista">
    <w:name w:val="List Paragraph"/>
    <w:basedOn w:val="Normal"/>
    <w:uiPriority w:val="34"/>
    <w:qFormat/>
    <w:rsid w:val="009D4A28"/>
    <w:pPr>
      <w:ind w:left="720"/>
      <w:contextualSpacing/>
    </w:pPr>
  </w:style>
  <w:style w:type="character" w:styleId="nfasisintenso">
    <w:name w:val="Intense Emphasis"/>
    <w:basedOn w:val="Fuentedeprrafopredeter"/>
    <w:uiPriority w:val="21"/>
    <w:qFormat/>
    <w:rsid w:val="009D4A28"/>
    <w:rPr>
      <w:i/>
      <w:iCs/>
      <w:color w:val="0F4761" w:themeColor="accent1" w:themeShade="BF"/>
    </w:rPr>
  </w:style>
  <w:style w:type="paragraph" w:styleId="Citadestacada">
    <w:name w:val="Intense Quote"/>
    <w:basedOn w:val="Normal"/>
    <w:next w:val="Normal"/>
    <w:link w:val="CitadestacadaCar"/>
    <w:uiPriority w:val="30"/>
    <w:qFormat/>
    <w:rsid w:val="009D4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4A28"/>
    <w:rPr>
      <w:i/>
      <w:iCs/>
      <w:color w:val="0F4761" w:themeColor="accent1" w:themeShade="BF"/>
    </w:rPr>
  </w:style>
  <w:style w:type="character" w:styleId="Referenciaintensa">
    <w:name w:val="Intense Reference"/>
    <w:basedOn w:val="Fuentedeprrafopredeter"/>
    <w:uiPriority w:val="32"/>
    <w:qFormat/>
    <w:rsid w:val="009D4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InfoAsti</dc:creator>
  <cp:keywords/>
  <dc:description/>
  <cp:lastModifiedBy>InfoAsti</cp:lastModifiedBy>
  <cp:revision>1</cp:revision>
  <dcterms:created xsi:type="dcterms:W3CDTF">2025-10-06T12:46:00Z</dcterms:created>
  <dcterms:modified xsi:type="dcterms:W3CDTF">2025-10-06T12:47:00Z</dcterms:modified>
</cp:coreProperties>
</file>